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9A9A0">
      <w:pPr>
        <w:spacing w:line="259" w:lineRule="auto"/>
        <w:ind w:left="2141"/>
        <w:rPr>
          <w:rFonts w:ascii="Calibri" w:hAnsi="Calibri" w:cs="Calibri"/>
          <w:sz w:val="22"/>
          <w:szCs w:val="22"/>
        </w:rPr>
      </w:pPr>
      <w:r>
        <w:rPr>
          <w:b/>
          <w:sz w:val="48"/>
          <w:szCs w:val="22"/>
        </w:rPr>
        <w:t xml:space="preserve">ЧТУП «ТЕХНОТУРСЕРВИС» </w:t>
      </w:r>
    </w:p>
    <w:p w14:paraId="759D3DD5">
      <w:pPr>
        <w:spacing w:after="15" w:line="259" w:lineRule="auto"/>
        <w:ind w:right="9"/>
        <w:jc w:val="center"/>
        <w:rPr>
          <w:rFonts w:ascii="Calibri" w:hAnsi="Calibri" w:cs="Calibri"/>
          <w:sz w:val="22"/>
          <w:szCs w:val="22"/>
        </w:rPr>
      </w:pPr>
      <w:r>
        <w:rPr>
          <w:rFonts w:ascii="Calibri" w:hAnsi="Calibri" w:cs="Calibri"/>
          <w:b/>
          <w:sz w:val="22"/>
          <w:szCs w:val="22"/>
        </w:rPr>
        <w:t xml:space="preserve">г.Минск проспект Партизанский 81-509 г-ца «Турист» ст. метро Партизанская </w:t>
      </w:r>
    </w:p>
    <w:p w14:paraId="2C5A04FF">
      <w:pPr>
        <w:spacing w:after="281" w:line="259" w:lineRule="auto"/>
        <w:ind w:right="14"/>
        <w:jc w:val="center"/>
        <w:rPr>
          <w:rFonts w:ascii="Calibri" w:hAnsi="Calibri" w:cs="Calibri"/>
          <w:sz w:val="22"/>
          <w:szCs w:val="22"/>
        </w:rPr>
      </w:pPr>
      <w:r>
        <w:rPr>
          <w:rFonts w:ascii="Calibri" w:hAnsi="Calibri" w:cs="Calibri"/>
          <w:b/>
          <w:sz w:val="22"/>
          <w:szCs w:val="22"/>
        </w:rPr>
        <w:t xml:space="preserve">Тел. 3-47-01-91, 29 6566662 е-mail:tts2000@list.ru   ,       </w:t>
      </w:r>
      <w:r>
        <w:fldChar w:fldCharType="begin"/>
      </w:r>
      <w:r>
        <w:instrText xml:space="preserve"> HYPERLINK "http://www.technotourservice.сom/" \h </w:instrText>
      </w:r>
      <w:r>
        <w:fldChar w:fldCharType="separate"/>
      </w:r>
      <w:r>
        <w:rPr>
          <w:rFonts w:ascii="Calibri" w:hAnsi="Calibri" w:cs="Calibri"/>
          <w:b/>
          <w:sz w:val="22"/>
          <w:szCs w:val="22"/>
          <w:u w:val="single" w:color="000000"/>
        </w:rPr>
        <w:t>http</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www</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technotourservice</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.с</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b/>
          <w:sz w:val="22"/>
          <w:szCs w:val="22"/>
          <w:u w:val="single" w:color="000000"/>
        </w:rPr>
        <w:t>om</w:t>
      </w:r>
      <w:r>
        <w:rPr>
          <w:rFonts w:ascii="Calibri" w:hAnsi="Calibri" w:cs="Calibri"/>
          <w:b/>
          <w:sz w:val="22"/>
          <w:szCs w:val="22"/>
          <w:u w:val="single" w:color="000000"/>
        </w:rPr>
        <w:fldChar w:fldCharType="end"/>
      </w:r>
      <w:r>
        <w:fldChar w:fldCharType="begin"/>
      </w:r>
      <w:r>
        <w:instrText xml:space="preserve"> HYPERLINK "http://www.technotourservice.сom/" \h </w:instrText>
      </w:r>
      <w:r>
        <w:fldChar w:fldCharType="separate"/>
      </w:r>
      <w:r>
        <w:rPr>
          <w:rFonts w:ascii="Calibri" w:hAnsi="Calibri" w:cs="Calibri"/>
          <w:sz w:val="22"/>
          <w:szCs w:val="22"/>
        </w:rPr>
        <w:t xml:space="preserve"> </w:t>
      </w:r>
      <w:r>
        <w:rPr>
          <w:rFonts w:ascii="Calibri" w:hAnsi="Calibri" w:cs="Calibri"/>
          <w:sz w:val="22"/>
          <w:szCs w:val="22"/>
        </w:rPr>
        <w:fldChar w:fldCharType="end"/>
      </w:r>
    </w:p>
    <w:p w14:paraId="6436070E">
      <w:pPr>
        <w:shd w:val="clear" w:color="auto" w:fill="FFFFFF"/>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ГРАЦ → ПАДУЯ → БОЛОНЬЯ → ЛУККА → ПИЗА → ФЛОРЕНЦИЯ →  → ЛЕДНИЦЕ</w:t>
      </w:r>
    </w:p>
    <w:p w14:paraId="25FEC429">
      <w:pPr>
        <w:shd w:val="clear" w:color="auto" w:fill="FFFFFF"/>
        <w:jc w:val="center"/>
        <w:rPr>
          <w:rStyle w:val="13"/>
          <w:b/>
          <w:bCs/>
          <w:caps/>
          <w:sz w:val="28"/>
          <w:szCs w:val="28"/>
        </w:rPr>
      </w:pPr>
      <w:r>
        <w:rPr>
          <w:rStyle w:val="13"/>
          <w:b/>
          <w:bCs/>
          <w:caps/>
          <w:sz w:val="28"/>
          <w:szCs w:val="28"/>
        </w:rPr>
        <w:t>Визовая поддержка</w:t>
      </w:r>
    </w:p>
    <w:p w14:paraId="0A4BCC09">
      <w:pPr>
        <w:shd w:val="clear" w:color="auto" w:fill="FFFFFF"/>
        <w:jc w:val="center"/>
        <w:rPr>
          <w:rStyle w:val="13"/>
          <w:b/>
          <w:bCs/>
          <w:caps/>
          <w:sz w:val="28"/>
          <w:szCs w:val="28"/>
        </w:rPr>
      </w:pPr>
    </w:p>
    <w:p w14:paraId="4C052DF7">
      <w:pPr>
        <w:keepNext w:val="0"/>
        <w:keepLines w:val="0"/>
        <w:widowControl/>
        <w:suppressLineNumbers w:val="0"/>
      </w:pPr>
      <w:r>
        <w:rPr>
          <w:rStyle w:val="13"/>
          <w:b/>
          <w:bCs/>
          <w:caps/>
          <w:sz w:val="28"/>
          <w:szCs w:val="28"/>
        </w:rPr>
        <w:t xml:space="preserve"> </w:t>
      </w:r>
      <w:r>
        <w:rPr>
          <w:rStyle w:val="13"/>
          <w:b/>
          <w:bCs/>
          <w:sz w:val="28"/>
          <w:szCs w:val="28"/>
          <w:lang w:val="ru-RU"/>
        </w:rPr>
        <w:t>Д</w:t>
      </w:r>
      <w:r>
        <w:rPr>
          <w:rStyle w:val="13"/>
          <w:b/>
          <w:bCs/>
          <w:caps/>
          <w:sz w:val="28"/>
          <w:szCs w:val="28"/>
          <w:lang w:val="ru-RU"/>
        </w:rPr>
        <w:t>аты</w:t>
      </w:r>
      <w:r>
        <w:rPr>
          <w:rStyle w:val="13"/>
          <w:rFonts w:hint="default"/>
          <w:b/>
          <w:bCs/>
          <w:caps/>
          <w:sz w:val="28"/>
          <w:szCs w:val="28"/>
          <w:lang w:val="ru-RU"/>
        </w:rPr>
        <w:t xml:space="preserve"> тура:  </w:t>
      </w:r>
      <w:r>
        <w:rPr>
          <w:rStyle w:val="13"/>
          <w:rFonts w:hint="default"/>
          <w:b/>
          <w:bCs/>
          <w:caps/>
          <w:sz w:val="28"/>
          <w:szCs w:val="28"/>
          <w:lang w:val="en-US"/>
        </w:rPr>
        <w:t xml:space="preserve">  </w:t>
      </w:r>
      <w:r>
        <w:rPr>
          <w:rFonts w:ascii="Symbol" w:hAnsi="Symbol" w:eastAsia="Symbol" w:cs="Symbol"/>
          <w:sz w:val="24"/>
        </w:rPr>
        <w:t>·</w:t>
      </w:r>
      <w:r>
        <w:rPr>
          <w:rFonts w:hint="eastAsia" w:ascii="SimSun" w:hAnsi="SimSun" w:eastAsia="SimSun" w:cs="SimSun"/>
          <w:sz w:val="24"/>
        </w:rPr>
        <w:t xml:space="preserve">  </w:t>
      </w:r>
      <w:r>
        <w:t xml:space="preserve">11.04-18.04.2026 580 € места для туристов с визами </w:t>
      </w:r>
    </w:p>
    <w:p w14:paraId="2BC54871">
      <w:pPr>
        <w:keepNext w:val="0"/>
        <w:keepLines w:val="0"/>
        <w:widowControl/>
        <w:suppressLineNumbers w:val="0"/>
        <w:ind w:firstLine="2160" w:firstLineChars="900"/>
      </w:pPr>
      <w:r>
        <w:rPr>
          <w:rFonts w:hint="default" w:ascii="Symbol" w:hAnsi="Symbol" w:eastAsia="Symbol" w:cs="Symbol"/>
          <w:sz w:val="24"/>
        </w:rPr>
        <w:t>·</w:t>
      </w:r>
      <w:r>
        <w:rPr>
          <w:rFonts w:hint="eastAsia" w:ascii="SimSun" w:hAnsi="SimSun" w:eastAsia="SimSun" w:cs="SimSun"/>
          <w:sz w:val="24"/>
        </w:rPr>
        <w:t xml:space="preserve">  </w:t>
      </w:r>
      <w:r>
        <w:t xml:space="preserve">06.06-13.06.2026 </w:t>
      </w:r>
      <w:r>
        <w:rPr>
          <w:rFonts w:hint="default"/>
          <w:lang w:val="en-US"/>
        </w:rPr>
        <w:t>650</w:t>
      </w:r>
      <w:r>
        <w:t xml:space="preserve"> € места для туристов с визами</w:t>
      </w:r>
      <w:bookmarkStart w:id="0" w:name="_GoBack"/>
      <w:bookmarkEnd w:id="0"/>
    </w:p>
    <w:p w14:paraId="11344927">
      <w:pPr>
        <w:keepNext w:val="0"/>
        <w:keepLines w:val="0"/>
        <w:widowControl/>
        <w:suppressLineNumbers w:val="0"/>
        <w:ind w:firstLine="2160" w:firstLineChars="900"/>
      </w:pPr>
      <w:r>
        <w:rPr>
          <w:rFonts w:hint="default" w:ascii="Symbol" w:hAnsi="Symbol" w:eastAsia="Symbol" w:cs="Symbol"/>
          <w:sz w:val="24"/>
        </w:rPr>
        <w:t>·</w:t>
      </w:r>
      <w:r>
        <w:rPr>
          <w:rFonts w:hint="eastAsia" w:ascii="SimSun" w:hAnsi="SimSun" w:eastAsia="SimSun" w:cs="SimSun"/>
          <w:sz w:val="24"/>
        </w:rPr>
        <w:t xml:space="preserve">  </w:t>
      </w:r>
      <w:r>
        <w:t xml:space="preserve">12.12-19.12.2026 </w:t>
      </w:r>
      <w:r>
        <w:rPr>
          <w:rFonts w:hint="default"/>
          <w:lang w:val="en-US"/>
        </w:rPr>
        <w:t>650</w:t>
      </w:r>
      <w:r>
        <w:t xml:space="preserve"> € визовая поддержка </w:t>
      </w:r>
    </w:p>
    <w:p w14:paraId="306D40DD">
      <w:pPr>
        <w:shd w:val="clear" w:color="auto" w:fill="FFFFFF"/>
        <w:ind w:left="0" w:leftChars="0" w:firstLine="2048" w:firstLineChars="850"/>
        <w:jc w:val="left"/>
        <w:rPr>
          <w:rFonts w:hint="default" w:ascii="Times New Roman" w:hAnsi="Times New Roman" w:eastAsia="SimSun" w:cs="Times New Roman"/>
          <w:b/>
          <w:bCs/>
          <w:sz w:val="24"/>
          <w:szCs w:val="24"/>
        </w:rPr>
      </w:pPr>
    </w:p>
    <w:p w14:paraId="627C42B0">
      <w:pPr>
        <w:shd w:val="clear" w:color="auto" w:fill="FFFFFF"/>
        <w:jc w:val="center"/>
        <w:rPr>
          <w:b w:val="0"/>
          <w:bCs w:val="0"/>
          <w:caps/>
          <w:sz w:val="28"/>
          <w:szCs w:val="28"/>
        </w:rPr>
      </w:pPr>
    </w:p>
    <w:p w14:paraId="6C078487">
      <w:pPr>
        <w:shd w:val="clear" w:color="auto" w:fill="FFFFFF"/>
        <w:jc w:val="center"/>
        <w:rPr>
          <w:rStyle w:val="13"/>
          <w:rFonts w:hint="default"/>
          <w:b/>
          <w:bCs/>
          <w:caps/>
          <w:sz w:val="28"/>
          <w:szCs w:val="28"/>
          <w:lang w:val="ru-RU"/>
        </w:rPr>
      </w:pPr>
      <w:r>
        <w:rPr>
          <w:b/>
          <w:bCs/>
          <w:caps/>
          <w:sz w:val="28"/>
          <w:szCs w:val="28"/>
        </w:rPr>
        <w:t>Стоимость</w:t>
      </w:r>
      <w:r>
        <w:rPr>
          <w:rFonts w:hint="default"/>
          <w:b/>
          <w:bCs/>
          <w:caps/>
          <w:sz w:val="28"/>
          <w:szCs w:val="28"/>
          <w:lang w:val="ru-RU"/>
        </w:rPr>
        <w:t xml:space="preserve"> </w:t>
      </w:r>
      <w:r>
        <w:rPr>
          <w:rFonts w:hint="default"/>
          <w:b/>
          <w:bCs/>
          <w:caps/>
          <w:sz w:val="28"/>
          <w:szCs w:val="28"/>
          <w:lang w:val="en-US"/>
        </w:rPr>
        <w:t>6</w:t>
      </w:r>
      <w:r>
        <w:rPr>
          <w:rFonts w:hint="default"/>
          <w:b/>
          <w:bCs/>
          <w:caps/>
          <w:sz w:val="28"/>
          <w:szCs w:val="28"/>
          <w:lang w:val="ru-RU"/>
        </w:rPr>
        <w:t>50</w:t>
      </w:r>
      <w:r>
        <w:rPr>
          <w:rStyle w:val="13"/>
          <w:b/>
          <w:bCs/>
          <w:caps/>
          <w:sz w:val="28"/>
          <w:szCs w:val="28"/>
        </w:rPr>
        <w:t xml:space="preserve"> EUR</w:t>
      </w:r>
      <w:r>
        <w:rPr>
          <w:rStyle w:val="13"/>
          <w:rFonts w:hint="default"/>
          <w:b/>
          <w:bCs/>
          <w:caps/>
          <w:sz w:val="28"/>
          <w:szCs w:val="28"/>
          <w:lang w:val="ru-RU"/>
        </w:rPr>
        <w:t xml:space="preserve"> +100 рублей</w:t>
      </w:r>
    </w:p>
    <w:p w14:paraId="3E293FC5">
      <w:pPr>
        <w:shd w:val="clear" w:color="auto" w:fill="FFFFFF"/>
        <w:jc w:val="center"/>
        <w:rPr>
          <w:rStyle w:val="13"/>
          <w:b/>
          <w:bCs/>
          <w:caps/>
          <w:sz w:val="28"/>
          <w:szCs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8554"/>
      </w:tblGrid>
      <w:tr w14:paraId="5308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234714DA">
            <w:pPr>
              <w:pStyle w:val="14"/>
              <w:rPr>
                <w:sz w:val="20"/>
                <w:szCs w:val="20"/>
              </w:rPr>
            </w:pPr>
            <w:r>
              <w:rPr>
                <w:sz w:val="20"/>
                <w:szCs w:val="20"/>
              </w:rPr>
              <w:t>1 день</w:t>
            </w:r>
          </w:p>
        </w:tc>
        <w:tc>
          <w:tcPr>
            <w:tcW w:w="8554" w:type="dxa"/>
            <w:vAlign w:val="center"/>
          </w:tcPr>
          <w:p w14:paraId="78F7BC85">
            <w:pPr>
              <w:pStyle w:val="8"/>
              <w:bidi w:val="0"/>
              <w:rPr>
                <w:rFonts w:hint="default" w:ascii="Times New Roman" w:hAnsi="Times New Roman" w:eastAsia="Times New Roman" w:cs="Times New Roman"/>
                <w:szCs w:val="20"/>
              </w:rPr>
            </w:pPr>
            <w:r>
              <w:rPr>
                <w:rFonts w:hint="default" w:ascii="Times New Roman" w:hAnsi="Times New Roman" w:cs="Times New Roman"/>
                <w:sz w:val="20"/>
                <w:szCs w:val="20"/>
              </w:rPr>
              <w:t>Выезд из Минска ориентировочно в 16.00. Возможна доставка на поезде до Бреста. Прохождение границы.</w:t>
            </w:r>
          </w:p>
        </w:tc>
      </w:tr>
      <w:tr w14:paraId="2D7B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7A94F645">
            <w:pPr>
              <w:pStyle w:val="14"/>
              <w:rPr>
                <w:sz w:val="20"/>
                <w:szCs w:val="20"/>
              </w:rPr>
            </w:pPr>
            <w:r>
              <w:rPr>
                <w:sz w:val="20"/>
                <w:szCs w:val="20"/>
              </w:rPr>
              <w:t>2 день</w:t>
            </w:r>
          </w:p>
        </w:tc>
        <w:tc>
          <w:tcPr>
            <w:tcW w:w="8554" w:type="dxa"/>
            <w:vAlign w:val="center"/>
          </w:tcPr>
          <w:p w14:paraId="3FB8BEC9">
            <w:pPr>
              <w:pStyle w:val="9"/>
              <w:keepNext w:val="0"/>
              <w:keepLines w:val="0"/>
              <w:widowControl/>
              <w:suppressLineNumbers w:val="0"/>
              <w:rPr>
                <w:sz w:val="20"/>
                <w:szCs w:val="20"/>
              </w:rPr>
            </w:pPr>
            <w:r>
              <w:rPr>
                <w:sz w:val="20"/>
                <w:szCs w:val="20"/>
              </w:rPr>
              <w:t>Прохождение границы. Транзит по Польше и Чехии с санитарными остановками.Ночлег на территории Чехии</w:t>
            </w:r>
          </w:p>
        </w:tc>
      </w:tr>
      <w:tr w14:paraId="0A92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081E18E9">
            <w:pPr>
              <w:pStyle w:val="14"/>
              <w:rPr>
                <w:sz w:val="20"/>
                <w:szCs w:val="20"/>
              </w:rPr>
            </w:pPr>
            <w:r>
              <w:rPr>
                <w:sz w:val="20"/>
                <w:szCs w:val="20"/>
              </w:rPr>
              <w:t>3 день</w:t>
            </w:r>
          </w:p>
        </w:tc>
        <w:tc>
          <w:tcPr>
            <w:tcW w:w="8554" w:type="dxa"/>
            <w:vAlign w:val="center"/>
          </w:tcPr>
          <w:p w14:paraId="05AE4B7C">
            <w:pPr>
              <w:pStyle w:val="8"/>
              <w:bidi w:val="0"/>
              <w:rPr>
                <w:rFonts w:hint="default" w:ascii="Times New Roman" w:hAnsi="Times New Roman" w:cs="Times New Roman"/>
              </w:rPr>
            </w:pPr>
            <w:r>
              <w:rPr>
                <w:rFonts w:hint="default" w:ascii="Times New Roman" w:hAnsi="Times New Roman" w:cs="Times New Roman"/>
              </w:rPr>
              <w:t>Завтрак в отеле и выселение. Отправление в “провинциальную столицу” Австрии — Грац.</w:t>
            </w:r>
            <w:r>
              <w:rPr>
                <w:rFonts w:hint="default" w:ascii="Times New Roman" w:hAnsi="Times New Roman" w:cs="Times New Roman"/>
              </w:rPr>
              <w:br w:type="textWrapping"/>
            </w:r>
            <w:r>
              <w:rPr>
                <w:rFonts w:hint="default" w:ascii="Times New Roman" w:hAnsi="Times New Roman" w:cs="Times New Roman"/>
              </w:rPr>
              <w:t>Грац – столица федеральной земли Штирия и второй по величине город Австрии. По приезду во второй половине дня пешеходная экскурсия по городу. Прогуливаясь по улицам Граца, мы увидим мавзолей императора Фердинанда, Часовую башню, дворец Заурау, винтовую лестницу. Этот город пропитан культурным наследием и неизменно покорит вас своим очарованием. Свободное время (1 час).</w:t>
            </w:r>
            <w:r>
              <w:rPr>
                <w:rFonts w:hint="default" w:ascii="Times New Roman" w:hAnsi="Times New Roman" w:cs="Times New Roman"/>
              </w:rPr>
              <w:br w:type="textWrapping"/>
            </w:r>
            <w:r>
              <w:rPr>
                <w:rFonts w:hint="default" w:ascii="Times New Roman" w:hAnsi="Times New Roman" w:cs="Times New Roman"/>
              </w:rPr>
              <w:t>Путь через Австрию будет невероятно живописным, нас ждут захватывающие виды зеленых холмов, горных вершин и маленьких деревень, создающих неповторимую картину австрийской природы. Мы постараемся сделать фотопаузу для того, чтобы запечатлеть все природное величие этой удивительной местности.Поздним вечером заселение в отель в  Италии. Ночлег.</w:t>
            </w:r>
          </w:p>
        </w:tc>
      </w:tr>
      <w:tr w14:paraId="7677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325D51BE">
            <w:pPr>
              <w:pStyle w:val="14"/>
              <w:rPr>
                <w:sz w:val="20"/>
                <w:szCs w:val="20"/>
              </w:rPr>
            </w:pPr>
            <w:r>
              <w:rPr>
                <w:sz w:val="20"/>
                <w:szCs w:val="20"/>
              </w:rPr>
              <w:t>4 день</w:t>
            </w:r>
          </w:p>
        </w:tc>
        <w:tc>
          <w:tcPr>
            <w:tcW w:w="8554" w:type="dxa"/>
            <w:vAlign w:val="center"/>
          </w:tcPr>
          <w:p w14:paraId="17844348">
            <w:pPr>
              <w:pStyle w:val="8"/>
              <w:bidi w:val="0"/>
              <w:rPr>
                <w:rFonts w:hint="default" w:ascii="Times New Roman" w:hAnsi="Times New Roman" w:cs="Times New Roman"/>
              </w:rPr>
            </w:pPr>
            <w:r>
              <w:rPr>
                <w:rFonts w:hint="default" w:ascii="Times New Roman" w:hAnsi="Times New Roman" w:cs="Times New Roman"/>
              </w:rPr>
              <w:t>Завтрак в отеле и выселение. Переезд в Падую — образовательный центр Италии. Чего стоят только музеи с удивительными экспозициями. А также это город, где обучался наш прославленный книгопечатник и просветитель Франциск Скорина. Пешеходная экскурсия по городу и переезд в Болонью — город на севере Италии и столица региона Эмилия-Романья. Это один из самых интересных итальянских городов, который славится своей гастрономией и архитектурой. Болонья — это родина соуса Болоньезе и многих других популярных блюд, месторасположение старейшего университета Европы, а также город терракотовых крыш, высоких кирпичных башен, длинных аркад со знаменитыми портиками и внушительных церквей…</w:t>
            </w:r>
          </w:p>
          <w:p w14:paraId="4115A56A">
            <w:pPr>
              <w:pStyle w:val="8"/>
              <w:bidi w:val="0"/>
              <w:rPr>
                <w:sz w:val="20"/>
                <w:szCs w:val="20"/>
              </w:rPr>
            </w:pPr>
            <w:r>
              <w:rPr>
                <w:rFonts w:hint="default" w:ascii="Times New Roman" w:hAnsi="Times New Roman" w:cs="Times New Roman"/>
              </w:rPr>
              <w:t>Вечером переезд в Монтекатини Терме. Заселение в отель и ночлег.</w:t>
            </w:r>
          </w:p>
        </w:tc>
      </w:tr>
      <w:tr w14:paraId="019E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988" w:type="dxa"/>
            <w:vAlign w:val="center"/>
          </w:tcPr>
          <w:p w14:paraId="665956FD">
            <w:pPr>
              <w:pStyle w:val="14"/>
              <w:rPr>
                <w:sz w:val="20"/>
                <w:szCs w:val="20"/>
              </w:rPr>
            </w:pPr>
            <w:r>
              <w:rPr>
                <w:sz w:val="20"/>
                <w:szCs w:val="20"/>
              </w:rPr>
              <w:t>5 день</w:t>
            </w:r>
          </w:p>
        </w:tc>
        <w:tc>
          <w:tcPr>
            <w:tcW w:w="8554" w:type="dxa"/>
            <w:vAlign w:val="center"/>
          </w:tcPr>
          <w:p w14:paraId="0C6B0B58">
            <w:pPr>
              <w:pStyle w:val="8"/>
              <w:bidi w:val="0"/>
              <w:rPr>
                <w:rFonts w:hint="default" w:ascii="Times New Roman" w:hAnsi="Times New Roman" w:cs="Times New Roman"/>
              </w:rPr>
            </w:pPr>
            <w:r>
              <w:rPr>
                <w:rFonts w:hint="default" w:ascii="Times New Roman" w:hAnsi="Times New Roman" w:cs="Times New Roman"/>
              </w:rPr>
              <w:t>Завтрак в отеле и продолжение знакомства с Тосканой.</w:t>
            </w:r>
            <w:r>
              <w:rPr>
                <w:rFonts w:hint="default" w:ascii="Times New Roman" w:hAnsi="Times New Roman" w:cs="Times New Roman"/>
              </w:rPr>
              <w:br w:type="textWrapping"/>
            </w:r>
            <w:r>
              <w:rPr>
                <w:rFonts w:hint="default" w:ascii="Times New Roman" w:hAnsi="Times New Roman" w:cs="Times New Roman"/>
              </w:rPr>
              <w:t>Отправление в город-крепость Лукка. Город полностью окружен крепостной стеной, протяженностью 4,2 км, построенной еще в XVI-XVII вв. Она защищала город не только от врагов, но и от наводнений, которые часто грозили уничтожить многие постройки. В архитектуре Лукки преобладают старинные здания, церкви и башни. Местные жители с гордостью отмечают, что именно в Лукке родились великие композиторы, как Джакомо Пуччини и Луиджи Боккерини. Многовековая история оставила свой след на всех сферах жизни горожан, поэтому Лукка будет интересен всем туристам, которые желают познакомиться с обычаями страны.</w:t>
            </w:r>
            <w:r>
              <w:rPr>
                <w:rFonts w:hint="default" w:ascii="Times New Roman" w:hAnsi="Times New Roman" w:cs="Times New Roman"/>
              </w:rPr>
              <w:br w:type="textWrapping"/>
            </w:r>
            <w:r>
              <w:rPr>
                <w:rFonts w:hint="default" w:ascii="Times New Roman" w:hAnsi="Times New Roman" w:cs="Times New Roman"/>
              </w:rPr>
              <w:t>Пешеходная экскурсия по городу с возможностью дегустации местных вин.</w:t>
            </w:r>
            <w:r>
              <w:rPr>
                <w:rFonts w:hint="default" w:ascii="Times New Roman" w:hAnsi="Times New Roman" w:cs="Times New Roman"/>
              </w:rPr>
              <w:br w:type="textWrapping"/>
            </w:r>
            <w:r>
              <w:rPr>
                <w:rFonts w:hint="default" w:ascii="Times New Roman" w:hAnsi="Times New Roman" w:cs="Times New Roman"/>
              </w:rPr>
              <w:t>Отправление в Пизу — город известный благодаря своей «падающей» башне, которая является одним из символов Италии. Город сохранил большую часть контура старинных стен и уникальную историческую атмосферу. Осмотр города с сопровождающим.</w:t>
            </w:r>
            <w:r>
              <w:rPr>
                <w:rFonts w:hint="default" w:ascii="Times New Roman" w:hAnsi="Times New Roman" w:cs="Times New Roman"/>
              </w:rPr>
              <w:br w:type="textWrapping"/>
            </w:r>
            <w:r>
              <w:rPr>
                <w:rFonts w:hint="default" w:ascii="Times New Roman" w:hAnsi="Times New Roman" w:cs="Times New Roman"/>
              </w:rPr>
              <w:t>Вечером возвращение в отель в Монтекатини Терме.</w:t>
            </w:r>
          </w:p>
        </w:tc>
      </w:tr>
      <w:tr w14:paraId="39D0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88" w:type="dxa"/>
            <w:vAlign w:val="center"/>
          </w:tcPr>
          <w:p w14:paraId="47989EA1">
            <w:pPr>
              <w:pStyle w:val="14"/>
              <w:rPr>
                <w:sz w:val="20"/>
                <w:szCs w:val="20"/>
              </w:rPr>
            </w:pPr>
            <w:r>
              <w:rPr>
                <w:sz w:val="20"/>
                <w:szCs w:val="20"/>
              </w:rPr>
              <w:t>6 день</w:t>
            </w:r>
          </w:p>
        </w:tc>
        <w:tc>
          <w:tcPr>
            <w:tcW w:w="8554" w:type="dxa"/>
            <w:vAlign w:val="center"/>
          </w:tcPr>
          <w:p w14:paraId="050D54A8">
            <w:pPr>
              <w:pStyle w:val="8"/>
              <w:bidi w:val="0"/>
              <w:rPr>
                <w:rFonts w:hint="default" w:ascii="Times New Roman" w:hAnsi="Times New Roman" w:cs="Times New Roman"/>
              </w:rPr>
            </w:pPr>
            <w:r>
              <w:rPr>
                <w:rFonts w:hint="default" w:ascii="Times New Roman" w:hAnsi="Times New Roman" w:cs="Times New Roman"/>
              </w:rPr>
              <w:t>Завтрак и выселение из отеля. Отправление в самое сердце Тосканы — Флоренцию.</w:t>
            </w:r>
            <w:r>
              <w:rPr>
                <w:rFonts w:hint="default" w:ascii="Times New Roman" w:hAnsi="Times New Roman" w:cs="Times New Roman"/>
              </w:rPr>
              <w:br w:type="textWrapping"/>
            </w:r>
            <w:r>
              <w:rPr>
                <w:rFonts w:hint="default" w:ascii="Times New Roman" w:hAnsi="Times New Roman" w:cs="Times New Roman"/>
              </w:rPr>
              <w:t>По приезду в город нас ждет пешеходная обзорная экскурсия, мы увидим: базилику Санта-Кроче, галерею Уффици и статуя Давида, собор Санта-Мария-дель-Фьоре, мост ювелиров – Веккьо, палаццо Питти.</w:t>
            </w:r>
            <w:r>
              <w:rPr>
                <w:rFonts w:hint="default" w:ascii="Times New Roman" w:hAnsi="Times New Roman" w:cs="Times New Roman"/>
              </w:rPr>
              <w:br w:type="textWrapping"/>
            </w:r>
            <w:r>
              <w:rPr>
                <w:rFonts w:hint="default" w:ascii="Times New Roman" w:hAnsi="Times New Roman" w:cs="Times New Roman"/>
              </w:rPr>
              <w:t>Далее свободное время, для самостоятельного знакомства с городом.</w:t>
            </w:r>
          </w:p>
          <w:p w14:paraId="450A5E4E">
            <w:pPr>
              <w:pStyle w:val="8"/>
              <w:bidi w:val="0"/>
              <w:rPr>
                <w:rFonts w:hint="default" w:ascii="Times New Roman" w:hAnsi="Times New Roman" w:cs="Times New Roman"/>
              </w:rPr>
            </w:pPr>
            <w:r>
              <w:rPr>
                <w:rFonts w:hint="default" w:ascii="Times New Roman" w:hAnsi="Times New Roman" w:cs="Times New Roman"/>
              </w:rPr>
              <w:t>Вечером отправление на ночлег на территории Италии. Ночлег</w:t>
            </w:r>
          </w:p>
        </w:tc>
      </w:tr>
      <w:tr w14:paraId="04B3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170ED3FF">
            <w:pPr>
              <w:pStyle w:val="14"/>
              <w:rPr>
                <w:sz w:val="20"/>
                <w:szCs w:val="20"/>
              </w:rPr>
            </w:pPr>
            <w:r>
              <w:rPr>
                <w:sz w:val="20"/>
                <w:szCs w:val="20"/>
              </w:rPr>
              <w:t>7 день</w:t>
            </w:r>
          </w:p>
        </w:tc>
        <w:tc>
          <w:tcPr>
            <w:tcW w:w="8554" w:type="dxa"/>
            <w:vAlign w:val="center"/>
          </w:tcPr>
          <w:p w14:paraId="66D55C3D">
            <w:pPr>
              <w:pStyle w:val="8"/>
              <w:bidi w:val="0"/>
              <w:rPr>
                <w:rFonts w:hint="default" w:ascii="Times New Roman" w:hAnsi="Times New Roman" w:cs="Times New Roman"/>
              </w:rPr>
            </w:pPr>
            <w:r>
              <w:rPr>
                <w:rFonts w:hint="default" w:ascii="Times New Roman" w:hAnsi="Times New Roman" w:cs="Times New Roman"/>
              </w:rPr>
              <w:t>Завтрак в отеле и выселение. Отправление в Чехию.</w:t>
            </w:r>
          </w:p>
          <w:p w14:paraId="1238BFB6">
            <w:pPr>
              <w:pStyle w:val="8"/>
              <w:bidi w:val="0"/>
              <w:rPr>
                <w:rFonts w:hint="default" w:ascii="Times New Roman" w:hAnsi="Times New Roman" w:cs="Times New Roman"/>
              </w:rPr>
            </w:pPr>
            <w:r>
              <w:rPr>
                <w:rFonts w:hint="default" w:ascii="Times New Roman" w:hAnsi="Times New Roman" w:cs="Times New Roman"/>
              </w:rPr>
              <w:t>Прибытие в Леднице — город и неоготический замок в Южной Моравии, расположенный 50 км южнее от Брно на самой границе с Австрией. В 1996 году весь культурный ландшафт Леднице-Вальтице, в который входит и замок в г. Леднице, был занесён в список культурного наследия ЮНЕСКО. Внешний осмотр замка и дворцово-паркового ансамбля с гидом. Дегустация моравского вина.</w:t>
            </w:r>
          </w:p>
          <w:p w14:paraId="2EE7910A">
            <w:pPr>
              <w:pStyle w:val="8"/>
              <w:bidi w:val="0"/>
              <w:rPr>
                <w:sz w:val="20"/>
                <w:szCs w:val="20"/>
              </w:rPr>
            </w:pPr>
            <w:r>
              <w:rPr>
                <w:rFonts w:hint="default" w:ascii="Times New Roman" w:hAnsi="Times New Roman" w:cs="Times New Roman"/>
              </w:rPr>
              <w:t>Заселение в отель в Остраве и ночлег.</w:t>
            </w:r>
          </w:p>
        </w:tc>
      </w:tr>
      <w:tr w14:paraId="5175E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14:paraId="53C12FC9">
            <w:pPr>
              <w:pStyle w:val="14"/>
              <w:rPr>
                <w:sz w:val="20"/>
                <w:szCs w:val="20"/>
              </w:rPr>
            </w:pPr>
            <w:r>
              <w:rPr>
                <w:sz w:val="20"/>
                <w:szCs w:val="20"/>
              </w:rPr>
              <w:t>8 день</w:t>
            </w:r>
          </w:p>
        </w:tc>
        <w:tc>
          <w:tcPr>
            <w:tcW w:w="8554" w:type="dxa"/>
            <w:vAlign w:val="center"/>
          </w:tcPr>
          <w:p w14:paraId="35532317">
            <w:pPr>
              <w:bidi w:val="0"/>
              <w:rPr>
                <w:rFonts w:hint="default" w:ascii="Times New Roman" w:hAnsi="Times New Roman" w:eastAsia="Times New Roman" w:cs="Times New Roman"/>
                <w:sz w:val="18"/>
                <w:szCs w:val="18"/>
              </w:rPr>
            </w:pPr>
            <w:r>
              <w:rPr>
                <w:rFonts w:hint="default" w:ascii="Times New Roman" w:hAnsi="Times New Roman" w:eastAsia="SimSun" w:cs="Times New Roman"/>
                <w:sz w:val="18"/>
                <w:szCs w:val="18"/>
              </w:rPr>
              <w:t>Завтрак и выселение из Остравы. Транзит по Чехии и Польше. Прохождение границы. Прибытие домой поздно вечером или рано утром следующего дня.</w:t>
            </w:r>
          </w:p>
        </w:tc>
      </w:tr>
    </w:tbl>
    <w:p w14:paraId="47EEA918">
      <w:pPr>
        <w:shd w:val="clear" w:color="auto" w:fill="FFFFFF"/>
        <w:spacing w:line="330" w:lineRule="atLeast"/>
        <w:rPr>
          <w:rFonts w:ascii="Roboto" w:hAnsi="Roboto" w:eastAsia="Times New Roman"/>
          <w:b/>
          <w:bCs/>
          <w:sz w:val="22"/>
          <w:szCs w:val="22"/>
        </w:rPr>
      </w:pPr>
    </w:p>
    <w:p w14:paraId="170BE239">
      <w:pPr>
        <w:shd w:val="clear" w:color="auto" w:fill="FFFFFF"/>
        <w:spacing w:line="330" w:lineRule="atLeast"/>
        <w:rPr>
          <w:rFonts w:ascii="Roboto" w:hAnsi="Roboto" w:eastAsia="Times New Roman"/>
          <w:b/>
          <w:bCs/>
          <w:sz w:val="22"/>
          <w:szCs w:val="22"/>
        </w:rPr>
      </w:pPr>
    </w:p>
    <w:p w14:paraId="4BA30321">
      <w:pPr>
        <w:shd w:val="clear" w:color="auto" w:fill="FFFFFF"/>
        <w:spacing w:line="330" w:lineRule="atLeast"/>
        <w:rPr>
          <w:rFonts w:ascii="Roboto" w:hAnsi="Roboto" w:eastAsia="Times New Roman"/>
          <w:b/>
          <w:bCs/>
          <w:sz w:val="22"/>
          <w:szCs w:val="22"/>
        </w:rPr>
      </w:pPr>
    </w:p>
    <w:p w14:paraId="3A184A30">
      <w:pPr>
        <w:shd w:val="clear" w:color="auto" w:fill="FFFFFF"/>
        <w:spacing w:line="330" w:lineRule="atLeast"/>
        <w:rPr>
          <w:rFonts w:ascii="Roboto" w:hAnsi="Roboto" w:eastAsia="Times New Roman"/>
          <w:b/>
          <w:bCs/>
          <w:sz w:val="22"/>
          <w:szCs w:val="22"/>
        </w:rPr>
      </w:pPr>
    </w:p>
    <w:p w14:paraId="626FACEA">
      <w:pPr>
        <w:shd w:val="clear" w:color="auto" w:fill="FFFFFF"/>
        <w:spacing w:line="330" w:lineRule="atLeast"/>
        <w:rPr>
          <w:rFonts w:ascii="Roboto" w:hAnsi="Roboto" w:eastAsia="Times New Roman"/>
          <w:b/>
          <w:bCs/>
          <w:sz w:val="22"/>
          <w:szCs w:val="22"/>
        </w:rPr>
      </w:pPr>
      <w:r>
        <w:rPr>
          <w:rFonts w:ascii="Roboto" w:hAnsi="Roboto" w:eastAsia="Times New Roman"/>
          <w:b/>
          <w:bCs/>
          <w:sz w:val="22"/>
          <w:szCs w:val="22"/>
        </w:rPr>
        <w:t>В стоимость тура входит: </w:t>
      </w:r>
    </w:p>
    <w:p w14:paraId="0489C535">
      <w:pPr>
        <w:pStyle w:val="14"/>
        <w:numPr>
          <w:ilvl w:val="0"/>
          <w:numId w:val="1"/>
        </w:numPr>
        <w:bidi w:val="0"/>
        <w:ind w:left="420" w:leftChars="0" w:hanging="420" w:firstLineChars="0"/>
        <w:rPr>
          <w:rFonts w:hint="default"/>
          <w:sz w:val="18"/>
          <w:szCs w:val="18"/>
        </w:rPr>
      </w:pPr>
      <w:r>
        <w:rPr>
          <w:rFonts w:hint="default"/>
          <w:sz w:val="18"/>
          <w:szCs w:val="18"/>
          <w:lang w:val="en-US"/>
        </w:rPr>
        <w:t xml:space="preserve">        </w:t>
      </w:r>
      <w:r>
        <w:rPr>
          <w:rFonts w:hint="default"/>
          <w:sz w:val="18"/>
          <w:szCs w:val="18"/>
        </w:rPr>
        <w:t>проезд автобусом</w:t>
      </w:r>
    </w:p>
    <w:p w14:paraId="2EDBDA6D">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8"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6 ночлегов в отелях</w:t>
      </w:r>
    </w:p>
    <w:p w14:paraId="24A590C3">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3"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6 завтраков в отелях</w:t>
      </w:r>
    </w:p>
    <w:p w14:paraId="40BD7610">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10" name="Изображение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обзорные пешеходные экскурсии по Грацу, Падуе, Болонье, Лукке,  Флоренции, Леднице</w:t>
      </w:r>
    </w:p>
    <w:p w14:paraId="3B1C2738">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4"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5" descr="IMG_260"/>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осмотр Пизы с сопровождающим</w:t>
      </w:r>
    </w:p>
    <w:p w14:paraId="49C308EA">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9"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дегустация моравских вин</w:t>
      </w:r>
    </w:p>
    <w:p w14:paraId="65E873CB">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5"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7"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услуги сопровождающего</w:t>
      </w:r>
    </w:p>
    <w:p w14:paraId="31DAEB71">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6"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8" descr="IMG_263"/>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городские налоги</w:t>
      </w:r>
    </w:p>
    <w:p w14:paraId="26642C07">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2"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9" descr="IMG_264"/>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аренда наушников для экскурсий</w:t>
      </w:r>
    </w:p>
    <w:p w14:paraId="16D6F5D9">
      <w:pPr>
        <w:pStyle w:val="14"/>
        <w:numPr>
          <w:ilvl w:val="0"/>
          <w:numId w:val="1"/>
        </w:numPr>
        <w:bidi w:val="0"/>
        <w:ind w:left="420" w:leftChars="0" w:hanging="420" w:firstLineChars="0"/>
        <w:rPr>
          <w:rFonts w:hint="default"/>
          <w:sz w:val="18"/>
          <w:szCs w:val="18"/>
        </w:rPr>
      </w:pPr>
      <w:r>
        <w:rPr>
          <w:rFonts w:hint="default"/>
          <w:sz w:val="18"/>
          <w:szCs w:val="18"/>
        </w:rPr>
        <w:drawing>
          <wp:inline distT="0" distB="0" distL="114300" distR="114300">
            <wp:extent cx="304800" cy="304800"/>
            <wp:effectExtent l="0" t="0" r="0" b="0"/>
            <wp:docPr id="1"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0" descr="IMG_265"/>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sz w:val="18"/>
          <w:szCs w:val="18"/>
        </w:rPr>
        <w:t>оплата ускоренного продвижения ко въезду на КПП с использованием дополнительного транспорта при скоплении большого количества автобусов</w:t>
      </w:r>
    </w:p>
    <w:p w14:paraId="11FED24C">
      <w:pPr>
        <w:shd w:val="clear" w:color="auto" w:fill="FFFFFF"/>
        <w:spacing w:line="330" w:lineRule="atLeast"/>
        <w:rPr>
          <w:rFonts w:hint="default" w:ascii="Times New Roman" w:hAnsi="Times New Roman" w:eastAsia="Times New Roman" w:cs="Times New Roman"/>
          <w:b/>
          <w:bCs/>
          <w:sz w:val="20"/>
          <w:szCs w:val="20"/>
        </w:rPr>
      </w:pPr>
      <w:r>
        <w:rPr>
          <w:rFonts w:hint="default" w:ascii="Times New Roman" w:hAnsi="Times New Roman" w:eastAsia="Times New Roman" w:cs="Times New Roman"/>
          <w:b/>
          <w:bCs/>
          <w:sz w:val="20"/>
          <w:szCs w:val="20"/>
        </w:rPr>
        <w:t xml:space="preserve">В стоимость тура не входит: </w:t>
      </w:r>
    </w:p>
    <w:p w14:paraId="31F29F1D">
      <w:pPr>
        <w:pStyle w:val="8"/>
        <w:numPr>
          <w:ilvl w:val="0"/>
          <w:numId w:val="2"/>
        </w:numPr>
        <w:bidi w:val="0"/>
        <w:ind w:left="420" w:leftChars="0" w:hanging="420" w:firstLineChars="0"/>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ru" w:eastAsia="zh-CN"/>
        </w:rPr>
        <w:t>консульский сбор за открытие визы — от 49 € в зависимости от зала подачи;</w:t>
      </w:r>
    </w:p>
    <w:p w14:paraId="2A1C99B5">
      <w:pPr>
        <w:pStyle w:val="8"/>
        <w:numPr>
          <w:ilvl w:val="0"/>
          <w:numId w:val="2"/>
        </w:numPr>
        <w:bidi w:val="0"/>
        <w:ind w:left="420" w:leftChars="0" w:hanging="420" w:firstLineChars="0"/>
        <w:rPr>
          <w:rFonts w:hint="default" w:ascii="Times New Roman" w:hAnsi="Times New Roman" w:cs="Times New Roman"/>
          <w:sz w:val="20"/>
          <w:szCs w:val="20"/>
        </w:rPr>
      </w:pPr>
      <w:r>
        <w:rPr>
          <w:rFonts w:hint="default" w:ascii="Times New Roman" w:hAnsi="Times New Roman" w:cs="Times New Roman"/>
          <w:sz w:val="20"/>
          <w:szCs w:val="20"/>
        </w:rPr>
        <w:t>Страховка (не более 10 евро);</w:t>
      </w:r>
    </w:p>
    <w:p w14:paraId="07247BC2">
      <w:pPr>
        <w:pStyle w:val="8"/>
        <w:bidi w:val="0"/>
        <w:rPr>
          <w:rFonts w:hint="default" w:ascii="Times New Roman" w:hAnsi="Times New Roman" w:cs="Times New Roman"/>
          <w:sz w:val="20"/>
          <w:szCs w:val="20"/>
        </w:rPr>
      </w:pPr>
    </w:p>
    <w:sectPr>
      <w:pgSz w:w="11906" w:h="16838"/>
      <w:pgMar w:top="567" w:right="1134" w:bottom="28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Roboto">
    <w:altName w:val="Segoe Print"/>
    <w:panose1 w:val="00000000000000000000"/>
    <w:charset w:val="00"/>
    <w:family w:val="auto"/>
    <w:pitch w:val="default"/>
    <w:sig w:usb0="00000000" w:usb1="00000000" w:usb2="00000020" w:usb3="00000000" w:csb0="0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C4A8A"/>
    <w:multiLevelType w:val="singleLevel"/>
    <w:tmpl w:val="A11C4A8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2D53DA2"/>
    <w:multiLevelType w:val="singleLevel"/>
    <w:tmpl w:val="C2D53DA2"/>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B2"/>
    <w:rsid w:val="00000791"/>
    <w:rsid w:val="0000092C"/>
    <w:rsid w:val="0000148A"/>
    <w:rsid w:val="0000472D"/>
    <w:rsid w:val="000123CF"/>
    <w:rsid w:val="00015180"/>
    <w:rsid w:val="000200E1"/>
    <w:rsid w:val="00021A68"/>
    <w:rsid w:val="00022A05"/>
    <w:rsid w:val="0002378F"/>
    <w:rsid w:val="00023885"/>
    <w:rsid w:val="00026A1F"/>
    <w:rsid w:val="00031BFF"/>
    <w:rsid w:val="00033668"/>
    <w:rsid w:val="00034461"/>
    <w:rsid w:val="0003519C"/>
    <w:rsid w:val="000365AD"/>
    <w:rsid w:val="00040C20"/>
    <w:rsid w:val="00043F86"/>
    <w:rsid w:val="00061373"/>
    <w:rsid w:val="00061F22"/>
    <w:rsid w:val="000626A8"/>
    <w:rsid w:val="00062CE3"/>
    <w:rsid w:val="000639D5"/>
    <w:rsid w:val="0006490A"/>
    <w:rsid w:val="00064EC9"/>
    <w:rsid w:val="00073514"/>
    <w:rsid w:val="000737E8"/>
    <w:rsid w:val="00074BAB"/>
    <w:rsid w:val="00075375"/>
    <w:rsid w:val="00075FB6"/>
    <w:rsid w:val="00076CD9"/>
    <w:rsid w:val="000814F2"/>
    <w:rsid w:val="000854AA"/>
    <w:rsid w:val="0009102D"/>
    <w:rsid w:val="00093379"/>
    <w:rsid w:val="000958B6"/>
    <w:rsid w:val="000A240B"/>
    <w:rsid w:val="000A35D2"/>
    <w:rsid w:val="000A5299"/>
    <w:rsid w:val="000B04ED"/>
    <w:rsid w:val="000B408B"/>
    <w:rsid w:val="000B41A7"/>
    <w:rsid w:val="000B5FC8"/>
    <w:rsid w:val="000B6C0C"/>
    <w:rsid w:val="000C1453"/>
    <w:rsid w:val="000C302B"/>
    <w:rsid w:val="000E31C7"/>
    <w:rsid w:val="000F41C4"/>
    <w:rsid w:val="000F53C6"/>
    <w:rsid w:val="000F62DC"/>
    <w:rsid w:val="00101707"/>
    <w:rsid w:val="00102BF2"/>
    <w:rsid w:val="001036A1"/>
    <w:rsid w:val="0010507C"/>
    <w:rsid w:val="001066B3"/>
    <w:rsid w:val="00111BB6"/>
    <w:rsid w:val="001138F0"/>
    <w:rsid w:val="00114060"/>
    <w:rsid w:val="001144C3"/>
    <w:rsid w:val="0011680A"/>
    <w:rsid w:val="00123B39"/>
    <w:rsid w:val="00124905"/>
    <w:rsid w:val="001251B5"/>
    <w:rsid w:val="001347F4"/>
    <w:rsid w:val="00135299"/>
    <w:rsid w:val="00145ACE"/>
    <w:rsid w:val="00146940"/>
    <w:rsid w:val="00146B8B"/>
    <w:rsid w:val="0015027E"/>
    <w:rsid w:val="0015171D"/>
    <w:rsid w:val="00152604"/>
    <w:rsid w:val="001577C2"/>
    <w:rsid w:val="00157F35"/>
    <w:rsid w:val="001628EA"/>
    <w:rsid w:val="001652C0"/>
    <w:rsid w:val="001808E4"/>
    <w:rsid w:val="00182EAD"/>
    <w:rsid w:val="00183FE3"/>
    <w:rsid w:val="00185108"/>
    <w:rsid w:val="00187468"/>
    <w:rsid w:val="001914EA"/>
    <w:rsid w:val="00195F2B"/>
    <w:rsid w:val="00196858"/>
    <w:rsid w:val="001A0077"/>
    <w:rsid w:val="001A11F2"/>
    <w:rsid w:val="001A2AC4"/>
    <w:rsid w:val="001A2BB1"/>
    <w:rsid w:val="001A71BC"/>
    <w:rsid w:val="001B0551"/>
    <w:rsid w:val="001B204F"/>
    <w:rsid w:val="001B5327"/>
    <w:rsid w:val="001C238E"/>
    <w:rsid w:val="001C66F2"/>
    <w:rsid w:val="001D043C"/>
    <w:rsid w:val="001D199D"/>
    <w:rsid w:val="001D3599"/>
    <w:rsid w:val="001D3CE2"/>
    <w:rsid w:val="001D5039"/>
    <w:rsid w:val="001D7BA9"/>
    <w:rsid w:val="001E09FD"/>
    <w:rsid w:val="001E217F"/>
    <w:rsid w:val="001E7D08"/>
    <w:rsid w:val="001F24FA"/>
    <w:rsid w:val="001F2815"/>
    <w:rsid w:val="002048C7"/>
    <w:rsid w:val="002059D3"/>
    <w:rsid w:val="0020645C"/>
    <w:rsid w:val="002115CD"/>
    <w:rsid w:val="00212EAF"/>
    <w:rsid w:val="002132BB"/>
    <w:rsid w:val="00221ADE"/>
    <w:rsid w:val="0022529E"/>
    <w:rsid w:val="002279C9"/>
    <w:rsid w:val="002303ED"/>
    <w:rsid w:val="00230BBD"/>
    <w:rsid w:val="00232166"/>
    <w:rsid w:val="00232FA9"/>
    <w:rsid w:val="00233481"/>
    <w:rsid w:val="00234239"/>
    <w:rsid w:val="00234394"/>
    <w:rsid w:val="00234473"/>
    <w:rsid w:val="00235372"/>
    <w:rsid w:val="00236B66"/>
    <w:rsid w:val="00236EE3"/>
    <w:rsid w:val="00242CE4"/>
    <w:rsid w:val="0024302F"/>
    <w:rsid w:val="002443EE"/>
    <w:rsid w:val="002444EE"/>
    <w:rsid w:val="00247D74"/>
    <w:rsid w:val="00250979"/>
    <w:rsid w:val="0025228C"/>
    <w:rsid w:val="002524A2"/>
    <w:rsid w:val="002525B2"/>
    <w:rsid w:val="00253D04"/>
    <w:rsid w:val="00256DB0"/>
    <w:rsid w:val="002633DB"/>
    <w:rsid w:val="002635A8"/>
    <w:rsid w:val="002740DE"/>
    <w:rsid w:val="00276928"/>
    <w:rsid w:val="002841A4"/>
    <w:rsid w:val="00285CA2"/>
    <w:rsid w:val="002864D7"/>
    <w:rsid w:val="00287A2E"/>
    <w:rsid w:val="002901AA"/>
    <w:rsid w:val="00296378"/>
    <w:rsid w:val="002968F6"/>
    <w:rsid w:val="002A02F6"/>
    <w:rsid w:val="002A1083"/>
    <w:rsid w:val="002A267C"/>
    <w:rsid w:val="002A3983"/>
    <w:rsid w:val="002A500A"/>
    <w:rsid w:val="002A61F1"/>
    <w:rsid w:val="002B0372"/>
    <w:rsid w:val="002B1BE4"/>
    <w:rsid w:val="002B7B7F"/>
    <w:rsid w:val="002B7FAE"/>
    <w:rsid w:val="002C10D8"/>
    <w:rsid w:val="002C1869"/>
    <w:rsid w:val="002C66F0"/>
    <w:rsid w:val="002C7D1E"/>
    <w:rsid w:val="002D51C2"/>
    <w:rsid w:val="002D5A31"/>
    <w:rsid w:val="002D75CE"/>
    <w:rsid w:val="002E00B3"/>
    <w:rsid w:val="002E3311"/>
    <w:rsid w:val="002E51F6"/>
    <w:rsid w:val="002E5EA6"/>
    <w:rsid w:val="002E6D48"/>
    <w:rsid w:val="002E7A7A"/>
    <w:rsid w:val="002F2FE7"/>
    <w:rsid w:val="0030039D"/>
    <w:rsid w:val="00302181"/>
    <w:rsid w:val="00302FBB"/>
    <w:rsid w:val="003036E5"/>
    <w:rsid w:val="0030615A"/>
    <w:rsid w:val="003068B5"/>
    <w:rsid w:val="0030699C"/>
    <w:rsid w:val="00307BA7"/>
    <w:rsid w:val="0031071F"/>
    <w:rsid w:val="00311360"/>
    <w:rsid w:val="00311DDF"/>
    <w:rsid w:val="003142B7"/>
    <w:rsid w:val="00315A60"/>
    <w:rsid w:val="003225F0"/>
    <w:rsid w:val="0032601F"/>
    <w:rsid w:val="0033432E"/>
    <w:rsid w:val="003407FF"/>
    <w:rsid w:val="00340B86"/>
    <w:rsid w:val="003450D0"/>
    <w:rsid w:val="00346785"/>
    <w:rsid w:val="00346AD5"/>
    <w:rsid w:val="00354914"/>
    <w:rsid w:val="00355845"/>
    <w:rsid w:val="003574DC"/>
    <w:rsid w:val="00361F81"/>
    <w:rsid w:val="00362D3E"/>
    <w:rsid w:val="003640D4"/>
    <w:rsid w:val="003642E4"/>
    <w:rsid w:val="003644DD"/>
    <w:rsid w:val="0036774D"/>
    <w:rsid w:val="003753C4"/>
    <w:rsid w:val="00375D33"/>
    <w:rsid w:val="00380678"/>
    <w:rsid w:val="00384AAA"/>
    <w:rsid w:val="00384D6D"/>
    <w:rsid w:val="00386C5D"/>
    <w:rsid w:val="00394123"/>
    <w:rsid w:val="00397A35"/>
    <w:rsid w:val="00397C53"/>
    <w:rsid w:val="003A02FD"/>
    <w:rsid w:val="003A057F"/>
    <w:rsid w:val="003A1591"/>
    <w:rsid w:val="003A5112"/>
    <w:rsid w:val="003A5993"/>
    <w:rsid w:val="003B1010"/>
    <w:rsid w:val="003B1C56"/>
    <w:rsid w:val="003B3551"/>
    <w:rsid w:val="003B3E23"/>
    <w:rsid w:val="003B6866"/>
    <w:rsid w:val="003B699F"/>
    <w:rsid w:val="003B74B0"/>
    <w:rsid w:val="003C0EF3"/>
    <w:rsid w:val="003C61AD"/>
    <w:rsid w:val="003C7BAD"/>
    <w:rsid w:val="003D3869"/>
    <w:rsid w:val="003E1716"/>
    <w:rsid w:val="003E3B91"/>
    <w:rsid w:val="003E444B"/>
    <w:rsid w:val="003F2437"/>
    <w:rsid w:val="003F2ED0"/>
    <w:rsid w:val="003F4FC0"/>
    <w:rsid w:val="003F56CB"/>
    <w:rsid w:val="003F5F90"/>
    <w:rsid w:val="003F6FF1"/>
    <w:rsid w:val="00404C78"/>
    <w:rsid w:val="00405836"/>
    <w:rsid w:val="00411592"/>
    <w:rsid w:val="00413261"/>
    <w:rsid w:val="004133A8"/>
    <w:rsid w:val="0041457A"/>
    <w:rsid w:val="00417CC5"/>
    <w:rsid w:val="00420440"/>
    <w:rsid w:val="00420E81"/>
    <w:rsid w:val="0042563B"/>
    <w:rsid w:val="00430C4D"/>
    <w:rsid w:val="00430CCD"/>
    <w:rsid w:val="00432451"/>
    <w:rsid w:val="004350C8"/>
    <w:rsid w:val="00436233"/>
    <w:rsid w:val="00442639"/>
    <w:rsid w:val="00443746"/>
    <w:rsid w:val="00444CA7"/>
    <w:rsid w:val="00446609"/>
    <w:rsid w:val="00453E61"/>
    <w:rsid w:val="00456540"/>
    <w:rsid w:val="004575A2"/>
    <w:rsid w:val="00462F44"/>
    <w:rsid w:val="004637AB"/>
    <w:rsid w:val="00464B32"/>
    <w:rsid w:val="00472814"/>
    <w:rsid w:val="00484463"/>
    <w:rsid w:val="004868C6"/>
    <w:rsid w:val="004906CB"/>
    <w:rsid w:val="00490FCE"/>
    <w:rsid w:val="004957E0"/>
    <w:rsid w:val="004B369C"/>
    <w:rsid w:val="004B5B81"/>
    <w:rsid w:val="004B7664"/>
    <w:rsid w:val="004C50C1"/>
    <w:rsid w:val="004D1271"/>
    <w:rsid w:val="004D2739"/>
    <w:rsid w:val="004D36C2"/>
    <w:rsid w:val="004D75D4"/>
    <w:rsid w:val="004D7FC1"/>
    <w:rsid w:val="004E3B33"/>
    <w:rsid w:val="004E3D06"/>
    <w:rsid w:val="004E676F"/>
    <w:rsid w:val="004E7722"/>
    <w:rsid w:val="004F1961"/>
    <w:rsid w:val="004F203A"/>
    <w:rsid w:val="004F60C8"/>
    <w:rsid w:val="005007A9"/>
    <w:rsid w:val="00501FC7"/>
    <w:rsid w:val="0050463E"/>
    <w:rsid w:val="00505A30"/>
    <w:rsid w:val="005123C4"/>
    <w:rsid w:val="00527C40"/>
    <w:rsid w:val="0053037E"/>
    <w:rsid w:val="00536149"/>
    <w:rsid w:val="005363C4"/>
    <w:rsid w:val="005445B0"/>
    <w:rsid w:val="0054485B"/>
    <w:rsid w:val="00544D33"/>
    <w:rsid w:val="00546389"/>
    <w:rsid w:val="00547E9A"/>
    <w:rsid w:val="00555599"/>
    <w:rsid w:val="005615FD"/>
    <w:rsid w:val="00562C55"/>
    <w:rsid w:val="005635B2"/>
    <w:rsid w:val="0057212F"/>
    <w:rsid w:val="00573C28"/>
    <w:rsid w:val="00581547"/>
    <w:rsid w:val="0058261B"/>
    <w:rsid w:val="00584501"/>
    <w:rsid w:val="0058706B"/>
    <w:rsid w:val="00587548"/>
    <w:rsid w:val="0059256F"/>
    <w:rsid w:val="005950C2"/>
    <w:rsid w:val="005969AA"/>
    <w:rsid w:val="00596D36"/>
    <w:rsid w:val="00597FA3"/>
    <w:rsid w:val="005A1689"/>
    <w:rsid w:val="005A1C0F"/>
    <w:rsid w:val="005A5E49"/>
    <w:rsid w:val="005A5E78"/>
    <w:rsid w:val="005B4065"/>
    <w:rsid w:val="005B6170"/>
    <w:rsid w:val="005B7282"/>
    <w:rsid w:val="005D3512"/>
    <w:rsid w:val="005D39B1"/>
    <w:rsid w:val="005D6383"/>
    <w:rsid w:val="005E0388"/>
    <w:rsid w:val="005E15C1"/>
    <w:rsid w:val="005E1D5F"/>
    <w:rsid w:val="005E59F3"/>
    <w:rsid w:val="005E5D26"/>
    <w:rsid w:val="005E7D30"/>
    <w:rsid w:val="005F0DA3"/>
    <w:rsid w:val="005F1669"/>
    <w:rsid w:val="005F7DAA"/>
    <w:rsid w:val="006004F4"/>
    <w:rsid w:val="006046FA"/>
    <w:rsid w:val="00605EFB"/>
    <w:rsid w:val="00605F8E"/>
    <w:rsid w:val="00606988"/>
    <w:rsid w:val="006130A9"/>
    <w:rsid w:val="00615AB4"/>
    <w:rsid w:val="0062003D"/>
    <w:rsid w:val="0062304B"/>
    <w:rsid w:val="00624C72"/>
    <w:rsid w:val="00625535"/>
    <w:rsid w:val="006263C5"/>
    <w:rsid w:val="00626D6E"/>
    <w:rsid w:val="006303D6"/>
    <w:rsid w:val="00631247"/>
    <w:rsid w:val="006312C7"/>
    <w:rsid w:val="006331CC"/>
    <w:rsid w:val="00636CE5"/>
    <w:rsid w:val="00637498"/>
    <w:rsid w:val="006405F4"/>
    <w:rsid w:val="00646116"/>
    <w:rsid w:val="00650DFE"/>
    <w:rsid w:val="00652816"/>
    <w:rsid w:val="006561FC"/>
    <w:rsid w:val="0065708B"/>
    <w:rsid w:val="00662C1E"/>
    <w:rsid w:val="00664367"/>
    <w:rsid w:val="00665214"/>
    <w:rsid w:val="0066720F"/>
    <w:rsid w:val="00674659"/>
    <w:rsid w:val="00676A77"/>
    <w:rsid w:val="006800E3"/>
    <w:rsid w:val="0068233B"/>
    <w:rsid w:val="006872DA"/>
    <w:rsid w:val="00690785"/>
    <w:rsid w:val="00690DCF"/>
    <w:rsid w:val="00690F8C"/>
    <w:rsid w:val="00691593"/>
    <w:rsid w:val="0069285D"/>
    <w:rsid w:val="00692A04"/>
    <w:rsid w:val="00692C7D"/>
    <w:rsid w:val="00695B88"/>
    <w:rsid w:val="006A18C8"/>
    <w:rsid w:val="006A1A73"/>
    <w:rsid w:val="006A2763"/>
    <w:rsid w:val="006A7B04"/>
    <w:rsid w:val="006B390D"/>
    <w:rsid w:val="006B721C"/>
    <w:rsid w:val="006C080A"/>
    <w:rsid w:val="006C52F5"/>
    <w:rsid w:val="006C7451"/>
    <w:rsid w:val="006C7EB3"/>
    <w:rsid w:val="006E3589"/>
    <w:rsid w:val="006F0D3B"/>
    <w:rsid w:val="006F62A6"/>
    <w:rsid w:val="006F6536"/>
    <w:rsid w:val="006F6EF7"/>
    <w:rsid w:val="00700535"/>
    <w:rsid w:val="00700B11"/>
    <w:rsid w:val="007053A3"/>
    <w:rsid w:val="00710A7D"/>
    <w:rsid w:val="007125A8"/>
    <w:rsid w:val="00716422"/>
    <w:rsid w:val="00723560"/>
    <w:rsid w:val="00723790"/>
    <w:rsid w:val="00732E07"/>
    <w:rsid w:val="00733097"/>
    <w:rsid w:val="00734245"/>
    <w:rsid w:val="00740275"/>
    <w:rsid w:val="00740951"/>
    <w:rsid w:val="00740C3A"/>
    <w:rsid w:val="00740EDD"/>
    <w:rsid w:val="0074198A"/>
    <w:rsid w:val="00744BA5"/>
    <w:rsid w:val="00750F69"/>
    <w:rsid w:val="0075245C"/>
    <w:rsid w:val="00752BFC"/>
    <w:rsid w:val="00752D55"/>
    <w:rsid w:val="00756407"/>
    <w:rsid w:val="00761629"/>
    <w:rsid w:val="00771F54"/>
    <w:rsid w:val="00772C1E"/>
    <w:rsid w:val="00772E95"/>
    <w:rsid w:val="007758EB"/>
    <w:rsid w:val="00776005"/>
    <w:rsid w:val="007876AC"/>
    <w:rsid w:val="0079603A"/>
    <w:rsid w:val="0079646D"/>
    <w:rsid w:val="007979D8"/>
    <w:rsid w:val="007A5E6C"/>
    <w:rsid w:val="007A6B70"/>
    <w:rsid w:val="007B2DF4"/>
    <w:rsid w:val="007B2FE9"/>
    <w:rsid w:val="007B38D5"/>
    <w:rsid w:val="007B3D9F"/>
    <w:rsid w:val="007B4561"/>
    <w:rsid w:val="007B62BD"/>
    <w:rsid w:val="007C4835"/>
    <w:rsid w:val="007C55C0"/>
    <w:rsid w:val="007C60A3"/>
    <w:rsid w:val="007D07B4"/>
    <w:rsid w:val="007D1BCE"/>
    <w:rsid w:val="007E2EC9"/>
    <w:rsid w:val="007E3515"/>
    <w:rsid w:val="007F13FD"/>
    <w:rsid w:val="007F3399"/>
    <w:rsid w:val="007F40D5"/>
    <w:rsid w:val="007F5966"/>
    <w:rsid w:val="007F605C"/>
    <w:rsid w:val="007F688D"/>
    <w:rsid w:val="00801E5E"/>
    <w:rsid w:val="00802CD2"/>
    <w:rsid w:val="00803D73"/>
    <w:rsid w:val="00805346"/>
    <w:rsid w:val="0080683C"/>
    <w:rsid w:val="008074DD"/>
    <w:rsid w:val="00814D1F"/>
    <w:rsid w:val="00814F1B"/>
    <w:rsid w:val="0081675B"/>
    <w:rsid w:val="00822AE7"/>
    <w:rsid w:val="00826255"/>
    <w:rsid w:val="00827971"/>
    <w:rsid w:val="00830B7E"/>
    <w:rsid w:val="00835DF1"/>
    <w:rsid w:val="00835E78"/>
    <w:rsid w:val="008403DD"/>
    <w:rsid w:val="008522DF"/>
    <w:rsid w:val="00852AA8"/>
    <w:rsid w:val="00855E91"/>
    <w:rsid w:val="008614B9"/>
    <w:rsid w:val="00864D1A"/>
    <w:rsid w:val="00871B79"/>
    <w:rsid w:val="0087253F"/>
    <w:rsid w:val="00872612"/>
    <w:rsid w:val="00872857"/>
    <w:rsid w:val="00874D46"/>
    <w:rsid w:val="0087731D"/>
    <w:rsid w:val="00877715"/>
    <w:rsid w:val="00880086"/>
    <w:rsid w:val="008828F3"/>
    <w:rsid w:val="008841B0"/>
    <w:rsid w:val="008874EB"/>
    <w:rsid w:val="00893123"/>
    <w:rsid w:val="008944A5"/>
    <w:rsid w:val="008A22F6"/>
    <w:rsid w:val="008A6699"/>
    <w:rsid w:val="008A6701"/>
    <w:rsid w:val="008A7253"/>
    <w:rsid w:val="008A7B0E"/>
    <w:rsid w:val="008B1EEE"/>
    <w:rsid w:val="008B34EA"/>
    <w:rsid w:val="008B7E8B"/>
    <w:rsid w:val="008C35FF"/>
    <w:rsid w:val="008C5296"/>
    <w:rsid w:val="008D1B86"/>
    <w:rsid w:val="008D21F6"/>
    <w:rsid w:val="008D3F5E"/>
    <w:rsid w:val="008D752B"/>
    <w:rsid w:val="008E2439"/>
    <w:rsid w:val="008E49D0"/>
    <w:rsid w:val="008F34C1"/>
    <w:rsid w:val="008F6159"/>
    <w:rsid w:val="00900758"/>
    <w:rsid w:val="009044B3"/>
    <w:rsid w:val="00907901"/>
    <w:rsid w:val="00907B3E"/>
    <w:rsid w:val="00915B06"/>
    <w:rsid w:val="00916B28"/>
    <w:rsid w:val="00917BD4"/>
    <w:rsid w:val="00920CF7"/>
    <w:rsid w:val="0092207B"/>
    <w:rsid w:val="00927FA4"/>
    <w:rsid w:val="00931DD9"/>
    <w:rsid w:val="00935C8C"/>
    <w:rsid w:val="0094328E"/>
    <w:rsid w:val="00944C8A"/>
    <w:rsid w:val="00944F0C"/>
    <w:rsid w:val="00947843"/>
    <w:rsid w:val="00950056"/>
    <w:rsid w:val="0096112A"/>
    <w:rsid w:val="0096377E"/>
    <w:rsid w:val="00963DE9"/>
    <w:rsid w:val="00975B41"/>
    <w:rsid w:val="00990936"/>
    <w:rsid w:val="009912D6"/>
    <w:rsid w:val="009949CC"/>
    <w:rsid w:val="0099526F"/>
    <w:rsid w:val="009A0CE2"/>
    <w:rsid w:val="009A1A55"/>
    <w:rsid w:val="009A299B"/>
    <w:rsid w:val="009A3D02"/>
    <w:rsid w:val="009A6015"/>
    <w:rsid w:val="009B15AC"/>
    <w:rsid w:val="009B16B1"/>
    <w:rsid w:val="009B1FCD"/>
    <w:rsid w:val="009C2DA2"/>
    <w:rsid w:val="009C6C70"/>
    <w:rsid w:val="009D0BEF"/>
    <w:rsid w:val="009D0CAA"/>
    <w:rsid w:val="009D223B"/>
    <w:rsid w:val="009D41F8"/>
    <w:rsid w:val="009D61F0"/>
    <w:rsid w:val="009D626E"/>
    <w:rsid w:val="009E1010"/>
    <w:rsid w:val="009E205F"/>
    <w:rsid w:val="009E2594"/>
    <w:rsid w:val="009F0B7C"/>
    <w:rsid w:val="009F12F2"/>
    <w:rsid w:val="009F26FB"/>
    <w:rsid w:val="009F29C7"/>
    <w:rsid w:val="009F782E"/>
    <w:rsid w:val="00A00660"/>
    <w:rsid w:val="00A00EE6"/>
    <w:rsid w:val="00A0283A"/>
    <w:rsid w:val="00A02987"/>
    <w:rsid w:val="00A067AE"/>
    <w:rsid w:val="00A075FF"/>
    <w:rsid w:val="00A13670"/>
    <w:rsid w:val="00A1387D"/>
    <w:rsid w:val="00A13BE5"/>
    <w:rsid w:val="00A13F5A"/>
    <w:rsid w:val="00A14F21"/>
    <w:rsid w:val="00A21BF6"/>
    <w:rsid w:val="00A26E1A"/>
    <w:rsid w:val="00A27E83"/>
    <w:rsid w:val="00A317C6"/>
    <w:rsid w:val="00A31A46"/>
    <w:rsid w:val="00A31ADF"/>
    <w:rsid w:val="00A31F78"/>
    <w:rsid w:val="00A32896"/>
    <w:rsid w:val="00A33954"/>
    <w:rsid w:val="00A33C88"/>
    <w:rsid w:val="00A36FD9"/>
    <w:rsid w:val="00A41436"/>
    <w:rsid w:val="00A41C67"/>
    <w:rsid w:val="00A42EB0"/>
    <w:rsid w:val="00A44E60"/>
    <w:rsid w:val="00A47F0C"/>
    <w:rsid w:val="00A51B34"/>
    <w:rsid w:val="00A530E3"/>
    <w:rsid w:val="00A555E5"/>
    <w:rsid w:val="00A579D9"/>
    <w:rsid w:val="00A60B2A"/>
    <w:rsid w:val="00A60CFF"/>
    <w:rsid w:val="00A61994"/>
    <w:rsid w:val="00A62034"/>
    <w:rsid w:val="00A62AF6"/>
    <w:rsid w:val="00A62FE0"/>
    <w:rsid w:val="00A63D16"/>
    <w:rsid w:val="00A648CE"/>
    <w:rsid w:val="00A64956"/>
    <w:rsid w:val="00A65676"/>
    <w:rsid w:val="00A71E17"/>
    <w:rsid w:val="00A742B6"/>
    <w:rsid w:val="00A742EE"/>
    <w:rsid w:val="00A82C50"/>
    <w:rsid w:val="00A97ABA"/>
    <w:rsid w:val="00A97FF4"/>
    <w:rsid w:val="00AA18F4"/>
    <w:rsid w:val="00AA39FE"/>
    <w:rsid w:val="00AA4278"/>
    <w:rsid w:val="00AB057B"/>
    <w:rsid w:val="00AB1173"/>
    <w:rsid w:val="00AB3846"/>
    <w:rsid w:val="00AB5A17"/>
    <w:rsid w:val="00AB5F4D"/>
    <w:rsid w:val="00AC09BA"/>
    <w:rsid w:val="00AC1955"/>
    <w:rsid w:val="00AC22D8"/>
    <w:rsid w:val="00AC3A79"/>
    <w:rsid w:val="00AD042C"/>
    <w:rsid w:val="00AD7805"/>
    <w:rsid w:val="00AE23E7"/>
    <w:rsid w:val="00AE2934"/>
    <w:rsid w:val="00AE3954"/>
    <w:rsid w:val="00AE4DDF"/>
    <w:rsid w:val="00AF3C94"/>
    <w:rsid w:val="00AF5C45"/>
    <w:rsid w:val="00AF6176"/>
    <w:rsid w:val="00B03BD9"/>
    <w:rsid w:val="00B03F5E"/>
    <w:rsid w:val="00B04D59"/>
    <w:rsid w:val="00B07C03"/>
    <w:rsid w:val="00B11A74"/>
    <w:rsid w:val="00B1352C"/>
    <w:rsid w:val="00B14455"/>
    <w:rsid w:val="00B15585"/>
    <w:rsid w:val="00B21195"/>
    <w:rsid w:val="00B241DE"/>
    <w:rsid w:val="00B25834"/>
    <w:rsid w:val="00B30FA7"/>
    <w:rsid w:val="00B3293F"/>
    <w:rsid w:val="00B353B6"/>
    <w:rsid w:val="00B364A7"/>
    <w:rsid w:val="00B42A3A"/>
    <w:rsid w:val="00B440FD"/>
    <w:rsid w:val="00B44809"/>
    <w:rsid w:val="00B45AF3"/>
    <w:rsid w:val="00B467CF"/>
    <w:rsid w:val="00B50B7A"/>
    <w:rsid w:val="00B55619"/>
    <w:rsid w:val="00B60A97"/>
    <w:rsid w:val="00B72484"/>
    <w:rsid w:val="00B77321"/>
    <w:rsid w:val="00B77EB0"/>
    <w:rsid w:val="00B81CAE"/>
    <w:rsid w:val="00B83530"/>
    <w:rsid w:val="00B867A8"/>
    <w:rsid w:val="00B933BB"/>
    <w:rsid w:val="00BA1821"/>
    <w:rsid w:val="00BA4331"/>
    <w:rsid w:val="00BA5338"/>
    <w:rsid w:val="00BB08D8"/>
    <w:rsid w:val="00BB17E1"/>
    <w:rsid w:val="00BB1979"/>
    <w:rsid w:val="00BB1A94"/>
    <w:rsid w:val="00BB4400"/>
    <w:rsid w:val="00BB4732"/>
    <w:rsid w:val="00BB5E78"/>
    <w:rsid w:val="00BC32D1"/>
    <w:rsid w:val="00BC4939"/>
    <w:rsid w:val="00BD259B"/>
    <w:rsid w:val="00BD27BA"/>
    <w:rsid w:val="00BD3954"/>
    <w:rsid w:val="00BD56AC"/>
    <w:rsid w:val="00BD7FC8"/>
    <w:rsid w:val="00BE509D"/>
    <w:rsid w:val="00BE549E"/>
    <w:rsid w:val="00BE724F"/>
    <w:rsid w:val="00BE72FC"/>
    <w:rsid w:val="00BF31ED"/>
    <w:rsid w:val="00BF49B7"/>
    <w:rsid w:val="00C0024B"/>
    <w:rsid w:val="00C04530"/>
    <w:rsid w:val="00C046A5"/>
    <w:rsid w:val="00C11A8A"/>
    <w:rsid w:val="00C175C4"/>
    <w:rsid w:val="00C20869"/>
    <w:rsid w:val="00C2262D"/>
    <w:rsid w:val="00C24219"/>
    <w:rsid w:val="00C2638E"/>
    <w:rsid w:val="00C274F5"/>
    <w:rsid w:val="00C331A3"/>
    <w:rsid w:val="00C33B55"/>
    <w:rsid w:val="00C33C22"/>
    <w:rsid w:val="00C411A3"/>
    <w:rsid w:val="00C41901"/>
    <w:rsid w:val="00C432B9"/>
    <w:rsid w:val="00C45D0C"/>
    <w:rsid w:val="00C46AE7"/>
    <w:rsid w:val="00C46E34"/>
    <w:rsid w:val="00C550C2"/>
    <w:rsid w:val="00C56425"/>
    <w:rsid w:val="00C568DE"/>
    <w:rsid w:val="00C570AD"/>
    <w:rsid w:val="00C60C55"/>
    <w:rsid w:val="00C65B7C"/>
    <w:rsid w:val="00C7026E"/>
    <w:rsid w:val="00C70DCE"/>
    <w:rsid w:val="00C71928"/>
    <w:rsid w:val="00C732A2"/>
    <w:rsid w:val="00C73692"/>
    <w:rsid w:val="00C92395"/>
    <w:rsid w:val="00C9468A"/>
    <w:rsid w:val="00C97950"/>
    <w:rsid w:val="00CA1A29"/>
    <w:rsid w:val="00CA222B"/>
    <w:rsid w:val="00CA34FA"/>
    <w:rsid w:val="00CB7EE9"/>
    <w:rsid w:val="00CC3E52"/>
    <w:rsid w:val="00CC7858"/>
    <w:rsid w:val="00CD0662"/>
    <w:rsid w:val="00CD24FA"/>
    <w:rsid w:val="00CD25BA"/>
    <w:rsid w:val="00CD2D57"/>
    <w:rsid w:val="00CD5719"/>
    <w:rsid w:val="00CD6A48"/>
    <w:rsid w:val="00CD70B2"/>
    <w:rsid w:val="00CE402D"/>
    <w:rsid w:val="00CE6E56"/>
    <w:rsid w:val="00CF251A"/>
    <w:rsid w:val="00CF25A2"/>
    <w:rsid w:val="00CF517A"/>
    <w:rsid w:val="00CF6391"/>
    <w:rsid w:val="00D02CF9"/>
    <w:rsid w:val="00D0643D"/>
    <w:rsid w:val="00D10E29"/>
    <w:rsid w:val="00D20E91"/>
    <w:rsid w:val="00D27ECE"/>
    <w:rsid w:val="00D307FF"/>
    <w:rsid w:val="00D342D0"/>
    <w:rsid w:val="00D343F4"/>
    <w:rsid w:val="00D36A7F"/>
    <w:rsid w:val="00D47748"/>
    <w:rsid w:val="00D501D0"/>
    <w:rsid w:val="00D50ED1"/>
    <w:rsid w:val="00D572D0"/>
    <w:rsid w:val="00D60D2F"/>
    <w:rsid w:val="00D637FC"/>
    <w:rsid w:val="00D63B7A"/>
    <w:rsid w:val="00D65692"/>
    <w:rsid w:val="00D709DC"/>
    <w:rsid w:val="00D72B10"/>
    <w:rsid w:val="00D73225"/>
    <w:rsid w:val="00D77BB4"/>
    <w:rsid w:val="00D8151E"/>
    <w:rsid w:val="00D84C94"/>
    <w:rsid w:val="00D94330"/>
    <w:rsid w:val="00D963E6"/>
    <w:rsid w:val="00DA04AE"/>
    <w:rsid w:val="00DA0AE8"/>
    <w:rsid w:val="00DA11E9"/>
    <w:rsid w:val="00DA15D6"/>
    <w:rsid w:val="00DA27D3"/>
    <w:rsid w:val="00DA4C22"/>
    <w:rsid w:val="00DA5296"/>
    <w:rsid w:val="00DA6F5B"/>
    <w:rsid w:val="00DB0EC0"/>
    <w:rsid w:val="00DB4945"/>
    <w:rsid w:val="00DB4E60"/>
    <w:rsid w:val="00DB5BCC"/>
    <w:rsid w:val="00DC01FE"/>
    <w:rsid w:val="00DC3D41"/>
    <w:rsid w:val="00DD04BC"/>
    <w:rsid w:val="00DD2F67"/>
    <w:rsid w:val="00DD3FEB"/>
    <w:rsid w:val="00DD5746"/>
    <w:rsid w:val="00DD7307"/>
    <w:rsid w:val="00DD757E"/>
    <w:rsid w:val="00DE2E40"/>
    <w:rsid w:val="00DF17B4"/>
    <w:rsid w:val="00DF5166"/>
    <w:rsid w:val="00E028A5"/>
    <w:rsid w:val="00E062A6"/>
    <w:rsid w:val="00E1114C"/>
    <w:rsid w:val="00E1389F"/>
    <w:rsid w:val="00E14DF1"/>
    <w:rsid w:val="00E21394"/>
    <w:rsid w:val="00E2587F"/>
    <w:rsid w:val="00E27755"/>
    <w:rsid w:val="00E3159B"/>
    <w:rsid w:val="00E320F2"/>
    <w:rsid w:val="00E336F3"/>
    <w:rsid w:val="00E36B02"/>
    <w:rsid w:val="00E37E1C"/>
    <w:rsid w:val="00E428E1"/>
    <w:rsid w:val="00E4598B"/>
    <w:rsid w:val="00E473C1"/>
    <w:rsid w:val="00E5039C"/>
    <w:rsid w:val="00E53265"/>
    <w:rsid w:val="00E5382A"/>
    <w:rsid w:val="00E53BAC"/>
    <w:rsid w:val="00E549FD"/>
    <w:rsid w:val="00E54D66"/>
    <w:rsid w:val="00E54DA7"/>
    <w:rsid w:val="00E61C9F"/>
    <w:rsid w:val="00E652A7"/>
    <w:rsid w:val="00E66BB9"/>
    <w:rsid w:val="00E674E5"/>
    <w:rsid w:val="00E71A22"/>
    <w:rsid w:val="00E7659F"/>
    <w:rsid w:val="00E767AD"/>
    <w:rsid w:val="00E81974"/>
    <w:rsid w:val="00E82A08"/>
    <w:rsid w:val="00E8453B"/>
    <w:rsid w:val="00E91AD6"/>
    <w:rsid w:val="00E9264E"/>
    <w:rsid w:val="00E92F5D"/>
    <w:rsid w:val="00E94D23"/>
    <w:rsid w:val="00EA450F"/>
    <w:rsid w:val="00EA59A7"/>
    <w:rsid w:val="00EB4194"/>
    <w:rsid w:val="00EC1218"/>
    <w:rsid w:val="00EC1CC6"/>
    <w:rsid w:val="00EC2878"/>
    <w:rsid w:val="00EC2DDE"/>
    <w:rsid w:val="00EC5699"/>
    <w:rsid w:val="00ED7866"/>
    <w:rsid w:val="00EF01B7"/>
    <w:rsid w:val="00EF0645"/>
    <w:rsid w:val="00EF3FE6"/>
    <w:rsid w:val="00EF493C"/>
    <w:rsid w:val="00F0542B"/>
    <w:rsid w:val="00F102FE"/>
    <w:rsid w:val="00F1281F"/>
    <w:rsid w:val="00F162F8"/>
    <w:rsid w:val="00F2288B"/>
    <w:rsid w:val="00F24422"/>
    <w:rsid w:val="00F2619A"/>
    <w:rsid w:val="00F30816"/>
    <w:rsid w:val="00F325FF"/>
    <w:rsid w:val="00F334F4"/>
    <w:rsid w:val="00F358E8"/>
    <w:rsid w:val="00F35A9F"/>
    <w:rsid w:val="00F362D9"/>
    <w:rsid w:val="00F37B26"/>
    <w:rsid w:val="00F40826"/>
    <w:rsid w:val="00F4114E"/>
    <w:rsid w:val="00F416D1"/>
    <w:rsid w:val="00F42983"/>
    <w:rsid w:val="00F459AC"/>
    <w:rsid w:val="00F46524"/>
    <w:rsid w:val="00F508B6"/>
    <w:rsid w:val="00F53030"/>
    <w:rsid w:val="00F53490"/>
    <w:rsid w:val="00F537D3"/>
    <w:rsid w:val="00F60ACE"/>
    <w:rsid w:val="00F60C8F"/>
    <w:rsid w:val="00F6481C"/>
    <w:rsid w:val="00F757D9"/>
    <w:rsid w:val="00F800EC"/>
    <w:rsid w:val="00F81FFA"/>
    <w:rsid w:val="00F82277"/>
    <w:rsid w:val="00F84276"/>
    <w:rsid w:val="00F876F1"/>
    <w:rsid w:val="00F952E7"/>
    <w:rsid w:val="00F963D9"/>
    <w:rsid w:val="00FA17CF"/>
    <w:rsid w:val="00FA1C47"/>
    <w:rsid w:val="00FA4492"/>
    <w:rsid w:val="00FA5C3E"/>
    <w:rsid w:val="00FA7063"/>
    <w:rsid w:val="00FB3560"/>
    <w:rsid w:val="00FB3C1A"/>
    <w:rsid w:val="00FC27CE"/>
    <w:rsid w:val="00FC524E"/>
    <w:rsid w:val="00FC58CE"/>
    <w:rsid w:val="00FC7381"/>
    <w:rsid w:val="00FD4459"/>
    <w:rsid w:val="00FD6F49"/>
    <w:rsid w:val="00FD7DF4"/>
    <w:rsid w:val="00FF1EFA"/>
    <w:rsid w:val="00FF1F4D"/>
    <w:rsid w:val="00FF6357"/>
    <w:rsid w:val="00FF6E8D"/>
    <w:rsid w:val="2D456BE0"/>
    <w:rsid w:val="410645A2"/>
    <w:rsid w:val="7E35760A"/>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Calibri" w:cs="Times New Roman"/>
      <w:sz w:val="24"/>
      <w:szCs w:val="24"/>
      <w:lang w:val="ru-RU" w:eastAsia="ru-RU" w:bidi="ar-SA"/>
    </w:rPr>
  </w:style>
  <w:style w:type="paragraph" w:styleId="2">
    <w:name w:val="heading 1"/>
    <w:basedOn w:val="1"/>
    <w:next w:val="1"/>
    <w:link w:val="12"/>
    <w:qFormat/>
    <w:locked/>
    <w:uiPriority w:val="0"/>
    <w:pPr>
      <w:keepNext/>
      <w:spacing w:before="240" w:after="60"/>
      <w:outlineLvl w:val="0"/>
    </w:pPr>
    <w:rPr>
      <w:rFonts w:ascii="Calibri Light" w:hAnsi="Calibri Light" w:eastAsia="Times New Roman"/>
      <w:b/>
      <w:bCs/>
      <w:kern w:val="32"/>
      <w:sz w:val="32"/>
      <w:szCs w:val="32"/>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rFonts w:cs="Times New Roman"/>
      <w:i/>
      <w:iCs/>
    </w:rPr>
  </w:style>
  <w:style w:type="character" w:styleId="6">
    <w:name w:val="Hyperlink"/>
    <w:basedOn w:val="3"/>
    <w:qFormat/>
    <w:uiPriority w:val="99"/>
    <w:rPr>
      <w:rFonts w:cs="Times New Roman"/>
      <w:color w:val="0000FF"/>
      <w:u w:val="single"/>
    </w:rPr>
  </w:style>
  <w:style w:type="character" w:styleId="7">
    <w:name w:val="Strong"/>
    <w:qFormat/>
    <w:locked/>
    <w:uiPriority w:val="22"/>
    <w:rPr>
      <w:rFonts w:hint="default" w:ascii="Times New Roman" w:hAnsi="Times New Roman" w:cs="Times New Roman"/>
      <w:b/>
      <w:bCs/>
    </w:rPr>
  </w:style>
  <w:style w:type="paragraph" w:styleId="8">
    <w:name w:val="Balloon Text"/>
    <w:basedOn w:val="1"/>
    <w:link w:val="11"/>
    <w:unhideWhenUsed/>
    <w:qFormat/>
    <w:uiPriority w:val="99"/>
    <w:rPr>
      <w:rFonts w:ascii="Segoe UI" w:hAnsi="Segoe UI" w:cs="Segoe UI"/>
      <w:sz w:val="18"/>
      <w:szCs w:val="18"/>
    </w:rPr>
  </w:style>
  <w:style w:type="paragraph" w:styleId="9">
    <w:name w:val="Normal (Web)"/>
    <w:basedOn w:val="1"/>
    <w:qFormat/>
    <w:uiPriority w:val="99"/>
    <w:pPr>
      <w:spacing w:before="100" w:beforeAutospacing="1" w:after="100" w:afterAutospacing="1"/>
    </w:pPr>
  </w:style>
  <w:style w:type="character" w:customStyle="1" w:styleId="10">
    <w:name w:val="apple-converted-space"/>
    <w:basedOn w:val="3"/>
    <w:qFormat/>
    <w:uiPriority w:val="0"/>
    <w:rPr>
      <w:rFonts w:cs="Times New Roman"/>
    </w:rPr>
  </w:style>
  <w:style w:type="character" w:customStyle="1" w:styleId="11">
    <w:name w:val="Текст выноски Знак"/>
    <w:basedOn w:val="3"/>
    <w:link w:val="8"/>
    <w:semiHidden/>
    <w:qFormat/>
    <w:uiPriority w:val="99"/>
    <w:rPr>
      <w:rFonts w:ascii="Segoe UI" w:hAnsi="Segoe UI" w:cs="Segoe UI"/>
      <w:sz w:val="18"/>
      <w:szCs w:val="18"/>
    </w:rPr>
  </w:style>
  <w:style w:type="character" w:customStyle="1" w:styleId="12">
    <w:name w:val="Заголовок 1 Знак"/>
    <w:basedOn w:val="3"/>
    <w:link w:val="2"/>
    <w:qFormat/>
    <w:uiPriority w:val="0"/>
    <w:rPr>
      <w:rFonts w:ascii="Calibri Light" w:hAnsi="Calibri Light" w:eastAsia="Times New Roman"/>
      <w:b/>
      <w:bCs/>
      <w:kern w:val="32"/>
      <w:sz w:val="32"/>
      <w:szCs w:val="32"/>
    </w:rPr>
  </w:style>
  <w:style w:type="character" w:customStyle="1" w:styleId="13">
    <w:name w:val="_desc"/>
    <w:basedOn w:val="3"/>
    <w:qFormat/>
    <w:uiPriority w:val="0"/>
  </w:style>
  <w:style w:type="paragraph" w:styleId="14">
    <w:name w:val="No Spacing"/>
    <w:qFormat/>
    <w:uiPriority w:val="1"/>
    <w:rPr>
      <w:rFonts w:ascii="Times New Roman" w:hAnsi="Times New Roman" w:eastAsia="Calibri" w:cs="Times New Roman"/>
      <w:sz w:val="24"/>
      <w:szCs w:val="24"/>
      <w:lang w:val="ru-RU" w:eastAsia="ru-RU" w:bidi="ar-SA"/>
    </w:rPr>
  </w:style>
  <w:style w:type="paragraph" w:styleId="1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595</Words>
  <Characters>4173</Characters>
  <Lines>34</Lines>
  <Paragraphs>9</Paragraphs>
  <TotalTime>0</TotalTime>
  <ScaleCrop>false</ScaleCrop>
  <LinksUpToDate>false</LinksUpToDate>
  <CharactersWithSpaces>4759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2025-07-07T13:21:00Z</dcterms:created>
  <dc:creator>Admin</dc:creator>
  <cp:lastModifiedBy>Марина Молокович</cp:lastModifiedBy>
  <cp:lastPrinted>2025-07-07T13:17:00Z</cp:lastPrinted>
  <dcterms:modified xsi:type="dcterms:W3CDTF">2026-04-10T07:41:03Z</dcterms:modified>
  <dc:title>Беларусь, Минск,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A042C5DE990942EA802155FE7DBE3CF6_13</vt:lpwstr>
  </property>
</Properties>
</file>